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FF0000"/>
          <w:sz w:val="84"/>
          <w:szCs w:val="84"/>
          <w:u w:val="none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FF0000"/>
          <w:sz w:val="84"/>
          <w:szCs w:val="84"/>
          <w:u w:val="none"/>
          <w:vertAlign w:val="baseline"/>
          <w:lang w:val="en-US" w:eastAsia="zh-CN"/>
        </w:rPr>
        <w:t>××××××公司文件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华文中宋" w:hAnsi="华文中宋" w:eastAsia="华文中宋" w:cs="华文中宋"/>
          <w:b w:val="0"/>
          <w:bCs/>
          <w:color w:val="FF0000"/>
          <w:sz w:val="84"/>
          <w:szCs w:val="84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××××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〔××××〕××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u w:val="none"/>
          <w:vertAlign w:val="baseli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175895</wp:posOffset>
                </wp:positionV>
                <wp:extent cx="5321300" cy="10795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0" cy="1079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4" o:spid="_x0000_s1026" o:spt="32" type="#_x0000_t32" style="position:absolute;left:0pt;margin-left:-4.4pt;margin-top:13.85pt;height:0.85pt;width:419pt;z-index:251659264;mso-width-relative:page;mso-height-relative:page;" filled="f" stroked="t" coordsize="21600,21600" o:gfxdata="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TnFbDYAAAACAEAAA8AAAAAAAAAAQAgAAAAIgAA&#10;AGRycy9kb3ducmV2LnhtbFBLAQIUABQAAAAIAIdO4kCk9TbUCAIAAAIEAAAOAAAAAAAAAAEAIAAA&#10;ACcBAABkcnMvZTJvRG9jLnhtbFBLBQYAAAAABgAGAFkBAAChBQAAAAA=&#10;">
                <v:fill on="f" focussize="0,0"/>
                <v:stroke weight="2.25pt" color="#FF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u w:val="none"/>
          <w:vertAlign w:val="baseline"/>
          <w:lang w:val="en-US" w:eastAsia="zh-CN"/>
        </w:rPr>
        <w:t>入会申请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青海省房地产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×××公司成立于××××年××月××日，公司类别为：××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注册资本为×××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。公司经营范围为：××××××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本公司现申请加入青海省房地产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协会，入会后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遵守协会章程、执行协会决议、维护协会及房地产行业的合法权益、完成协会交办的工作、按规定缴纳会费、向本会及时反映各类情况，提供有关资料。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请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协会批准为盼。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附件：1入会申请表（一式两份）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         2.营业执照副本（复印件一份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                             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×××公司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 xml:space="preserve">                               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vertAlign w:val="baseline"/>
          <w:lang w:val="en-US" w:eastAsia="zh-CN"/>
        </w:rPr>
        <w:t>联系电话：</w:t>
      </w:r>
    </w:p>
    <w:sectPr>
      <w:pgSz w:w="11906" w:h="16838"/>
      <w:pgMar w:top="2551" w:right="1701" w:bottom="1701" w:left="1701" w:header="851" w:footer="992" w:gutter="0"/>
      <w:cols w:space="0" w:num="1"/>
      <w:rtlGutter w:val="0"/>
      <w:docGrid w:type="linesAndChars" w:linePitch="534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2"/>
  <w:drawingGridVerticalSpacing w:val="26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428AF"/>
    <w:rsid w:val="0147778C"/>
    <w:rsid w:val="1696731B"/>
    <w:rsid w:val="18446227"/>
    <w:rsid w:val="29D663D9"/>
    <w:rsid w:val="31560345"/>
    <w:rsid w:val="494428AF"/>
    <w:rsid w:val="4A21345B"/>
    <w:rsid w:val="564D0500"/>
    <w:rsid w:val="59E63722"/>
    <w:rsid w:val="643B20D9"/>
    <w:rsid w:val="6DA850A2"/>
    <w:rsid w:val="7B131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仿宋_GB2312" w:cs="宋体"/>
      <w:b/>
      <w:kern w:val="56"/>
      <w:sz w:val="32"/>
      <w:szCs w:val="52"/>
      <w:u w:val="thick"/>
      <w:vertAlign w:val="subscript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2021-12-02T05:40:00Z</dcterms:created>
  <dc:creator>Administrator</dc:creator>
  <cp:lastModifiedBy>璇子宝贝</cp:lastModifiedBy>
  <dcterms:modified xsi:type="dcterms:W3CDTF">2021-12-02T09:57:09Z</dcterms:modified>
  <dc:title>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A0F7473DA40E46C3867EF91D1027B5B8</vt:lpwstr>
  </property>
</Properties>
</file>